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D1C" w:rsidRDefault="00333D1C" w:rsidP="00333D1C">
      <w:pPr>
        <w:spacing w:after="0" w:line="240" w:lineRule="auto"/>
        <w:rPr>
          <w:rFonts w:ascii="Arial" w:eastAsia="Times New Roman" w:hAnsi="Arial" w:cs="Arial" w:hint="cs"/>
          <w:color w:val="000000"/>
          <w:sz w:val="27"/>
          <w:szCs w:val="27"/>
          <w:rtl/>
        </w:rPr>
      </w:pPr>
      <w:bookmarkStart w:id="0" w:name="_GoBack"/>
      <w:bookmarkEnd w:id="0"/>
    </w:p>
    <w:p w:rsidR="00333D1C" w:rsidRDefault="00333D1C" w:rsidP="00333D1C">
      <w:pPr>
        <w:spacing w:after="0" w:line="240" w:lineRule="auto"/>
        <w:jc w:val="center"/>
        <w:rPr>
          <w:rFonts w:ascii="Arial" w:eastAsia="Times New Roman" w:hAnsi="Arial" w:cs="Arial"/>
          <w:b/>
          <w:bCs/>
          <w:color w:val="000000"/>
          <w:sz w:val="28"/>
          <w:szCs w:val="28"/>
          <w:rtl/>
        </w:rPr>
      </w:pPr>
      <w:r w:rsidRPr="00333D1C">
        <w:rPr>
          <w:rFonts w:ascii="Arial" w:eastAsia="Times New Roman" w:hAnsi="Arial" w:cs="Arial" w:hint="cs"/>
          <w:b/>
          <w:bCs/>
          <w:color w:val="000000"/>
          <w:sz w:val="28"/>
          <w:szCs w:val="28"/>
          <w:rtl/>
        </w:rPr>
        <w:t>מאפיינים לעבודת המדריכה בכיתות התקשורת</w:t>
      </w:r>
    </w:p>
    <w:p w:rsidR="0036409E" w:rsidRPr="0036409E" w:rsidRDefault="0036409E" w:rsidP="004D4A4B">
      <w:pPr>
        <w:spacing w:after="0" w:line="240" w:lineRule="auto"/>
        <w:jc w:val="center"/>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(מבוסס על: "מערך סטנדרטים מיטבי </w:t>
      </w:r>
      <w:r>
        <w:rPr>
          <w:rFonts w:ascii="Arial" w:eastAsia="Times New Roman" w:hAnsi="Arial" w:cs="Arial"/>
          <w:color w:val="000000"/>
          <w:sz w:val="28"/>
          <w:szCs w:val="28"/>
          <w:rtl/>
        </w:rPr>
        <w:t>–</w:t>
      </w:r>
      <w:r>
        <w:rPr>
          <w:rFonts w:ascii="Arial" w:eastAsia="Times New Roman" w:hAnsi="Arial" w:cs="Arial" w:hint="cs"/>
          <w:color w:val="000000"/>
          <w:sz w:val="28"/>
          <w:szCs w:val="28"/>
          <w:rtl/>
        </w:rPr>
        <w:t xml:space="preserve"> מה צריך </w:t>
      </w:r>
      <w:r w:rsidR="004D4A4B">
        <w:rPr>
          <w:rFonts w:ascii="Arial" w:eastAsia="Times New Roman" w:hAnsi="Arial" w:cs="Arial" w:hint="cs"/>
          <w:color w:val="000000"/>
          <w:sz w:val="28"/>
          <w:szCs w:val="28"/>
          <w:rtl/>
        </w:rPr>
        <w:t xml:space="preserve">לדעת ולבצע המורה לחינוך המיוחד", הגדרת תפקיד על ידי מדריכות תקשורת, </w:t>
      </w:r>
      <w:r>
        <w:rPr>
          <w:rFonts w:ascii="Arial" w:eastAsia="Times New Roman" w:hAnsi="Arial" w:cs="Arial" w:hint="cs"/>
          <w:color w:val="000000"/>
          <w:sz w:val="28"/>
          <w:szCs w:val="28"/>
          <w:rtl/>
        </w:rPr>
        <w:t xml:space="preserve">והצעות פורום הפיקוח לאוטיזם בירושלים </w:t>
      </w:r>
      <w:r>
        <w:rPr>
          <w:rFonts w:ascii="Arial" w:eastAsia="Times New Roman" w:hAnsi="Arial" w:cs="Arial"/>
          <w:color w:val="000000"/>
          <w:sz w:val="28"/>
          <w:szCs w:val="28"/>
          <w:rtl/>
        </w:rPr>
        <w:t>–</w:t>
      </w:r>
      <w:r>
        <w:rPr>
          <w:rFonts w:ascii="Arial" w:eastAsia="Times New Roman" w:hAnsi="Arial" w:cs="Arial" w:hint="cs"/>
          <w:color w:val="000000"/>
          <w:sz w:val="28"/>
          <w:szCs w:val="28"/>
          <w:rtl/>
        </w:rPr>
        <w:t xml:space="preserve"> 200</w:t>
      </w:r>
      <w:r w:rsidR="008B1EAA">
        <w:rPr>
          <w:rFonts w:ascii="Arial" w:eastAsia="Times New Roman" w:hAnsi="Arial" w:cs="Arial" w:hint="cs"/>
          <w:color w:val="000000"/>
          <w:sz w:val="28"/>
          <w:szCs w:val="28"/>
          <w:rtl/>
        </w:rPr>
        <w:t>8</w:t>
      </w:r>
      <w:r>
        <w:rPr>
          <w:rFonts w:ascii="Arial" w:eastAsia="Times New Roman" w:hAnsi="Arial" w:cs="Arial" w:hint="cs"/>
          <w:color w:val="000000"/>
          <w:sz w:val="28"/>
          <w:szCs w:val="28"/>
          <w:rtl/>
        </w:rPr>
        <w:t>)</w:t>
      </w:r>
    </w:p>
    <w:p w:rsidR="00333D1C" w:rsidRPr="00333D1C" w:rsidRDefault="00333D1C" w:rsidP="00333D1C">
      <w:pPr>
        <w:spacing w:after="0" w:line="240" w:lineRule="auto"/>
        <w:jc w:val="center"/>
        <w:rPr>
          <w:rFonts w:ascii="Arial" w:eastAsia="Times New Roman" w:hAnsi="Arial" w:cs="Arial"/>
          <w:b/>
          <w:bCs/>
          <w:color w:val="000000"/>
          <w:sz w:val="28"/>
          <w:szCs w:val="28"/>
          <w:rtl/>
        </w:rPr>
      </w:pPr>
    </w:p>
    <w:p w:rsidR="00333D1C" w:rsidRDefault="00333D1C" w:rsidP="00333D1C">
      <w:pPr>
        <w:pStyle w:val="a3"/>
        <w:numPr>
          <w:ilvl w:val="0"/>
          <w:numId w:val="1"/>
        </w:numPr>
        <w:spacing w:after="0" w:line="240" w:lineRule="auto"/>
        <w:rPr>
          <w:rFonts w:ascii="Arial" w:eastAsia="Times New Roman" w:hAnsi="Arial" w:cs="Arial"/>
          <w:color w:val="000000"/>
          <w:sz w:val="27"/>
          <w:szCs w:val="27"/>
        </w:rPr>
      </w:pPr>
      <w:r w:rsidRPr="00333D1C">
        <w:rPr>
          <w:rFonts w:ascii="Arial" w:eastAsia="Times New Roman" w:hAnsi="Arial" w:cs="Arial" w:hint="cs"/>
          <w:b/>
          <w:bCs/>
          <w:color w:val="000000"/>
          <w:sz w:val="27"/>
          <w:szCs w:val="27"/>
          <w:rtl/>
        </w:rPr>
        <w:t>שיתוף פעולה עם מנהל/ת ביה"ס ועם המסגרת:</w:t>
      </w:r>
      <w:r>
        <w:rPr>
          <w:rFonts w:ascii="Arial" w:eastAsia="Times New Roman" w:hAnsi="Arial" w:cs="Arial" w:hint="cs"/>
          <w:color w:val="000000"/>
          <w:sz w:val="27"/>
          <w:szCs w:val="27"/>
          <w:rtl/>
        </w:rPr>
        <w:t xml:space="preserve"> המדריכה פועלת לשיתוף פעולה עם מנהל/ת ביה"ס. </w:t>
      </w:r>
      <w:r w:rsidR="00D04790">
        <w:rPr>
          <w:rFonts w:ascii="Arial" w:eastAsia="Times New Roman" w:hAnsi="Arial" w:cs="Arial" w:hint="cs"/>
          <w:color w:val="000000"/>
          <w:sz w:val="27"/>
          <w:szCs w:val="27"/>
          <w:rtl/>
        </w:rPr>
        <w:t xml:space="preserve">המדריכה נפגשת באופן סדיר עם המנהל/ת על פי לו"ז שנקבע בתחילת השנה. </w:t>
      </w:r>
      <w:r>
        <w:rPr>
          <w:rFonts w:ascii="Arial" w:eastAsia="Times New Roman" w:hAnsi="Arial" w:cs="Arial" w:hint="cs"/>
          <w:color w:val="000000"/>
          <w:sz w:val="27"/>
          <w:szCs w:val="27"/>
          <w:rtl/>
        </w:rPr>
        <w:t xml:space="preserve">היא עומדת לרשותה/ו בדיווח ובמתן שירות על פי תיאום ציפיות והסכמה על הגדרת כיתות התקשורת והגדרת תפקידה במסגרת. המדריכה עומדת בקשר עם גורמים משלבים אחרים בביה"ס ומשתתפת בצוותי חשיבה הנוגעים לשילוב, מתוך מטרה לסייע לבניית שייכות הכיתה לביה"ס. המדריכה יוזמת הדרכה לכלל הצוות בביה"ס בנושא התקשורת והשילוב. </w:t>
      </w:r>
    </w:p>
    <w:p w:rsidR="00333D1C" w:rsidRPr="00333D1C" w:rsidRDefault="00333D1C" w:rsidP="00333D1C">
      <w:pPr>
        <w:pStyle w:val="a3"/>
        <w:numPr>
          <w:ilvl w:val="0"/>
          <w:numId w:val="1"/>
        </w:numPr>
        <w:spacing w:after="0" w:line="240" w:lineRule="auto"/>
        <w:rPr>
          <w:rFonts w:ascii="Arial" w:eastAsia="Times New Roman" w:hAnsi="Arial" w:cs="Arial"/>
          <w:b/>
          <w:bCs/>
          <w:color w:val="000000"/>
          <w:sz w:val="27"/>
          <w:szCs w:val="27"/>
        </w:rPr>
      </w:pPr>
      <w:r w:rsidRPr="00333D1C">
        <w:rPr>
          <w:rFonts w:ascii="Arial" w:eastAsia="Times New Roman" w:hAnsi="Arial" w:cs="Arial" w:hint="cs"/>
          <w:b/>
          <w:bCs/>
          <w:color w:val="000000"/>
          <w:sz w:val="27"/>
          <w:szCs w:val="27"/>
          <w:rtl/>
        </w:rPr>
        <w:t>תחום</w:t>
      </w:r>
      <w:r>
        <w:rPr>
          <w:rFonts w:ascii="Arial" w:eastAsia="Times New Roman" w:hAnsi="Arial" w:cs="Arial" w:hint="cs"/>
          <w:b/>
          <w:bCs/>
          <w:color w:val="000000"/>
          <w:sz w:val="27"/>
          <w:szCs w:val="27"/>
          <w:rtl/>
        </w:rPr>
        <w:t xml:space="preserve"> </w:t>
      </w:r>
      <w:r w:rsidRPr="00333D1C">
        <w:rPr>
          <w:rFonts w:ascii="Arial" w:eastAsia="Times New Roman" w:hAnsi="Arial" w:cs="Arial" w:hint="cs"/>
          <w:b/>
          <w:bCs/>
          <w:color w:val="000000"/>
          <w:sz w:val="27"/>
          <w:szCs w:val="27"/>
          <w:rtl/>
        </w:rPr>
        <w:t xml:space="preserve">תוכן </w:t>
      </w:r>
      <w:r w:rsidRPr="00333D1C">
        <w:rPr>
          <w:rFonts w:ascii="Arial" w:eastAsia="Times New Roman" w:hAnsi="Arial" w:cs="Arial"/>
          <w:b/>
          <w:bCs/>
          <w:color w:val="000000"/>
          <w:sz w:val="27"/>
          <w:szCs w:val="27"/>
          <w:rtl/>
        </w:rPr>
        <w:t>–</w:t>
      </w:r>
      <w:r w:rsidRPr="00333D1C">
        <w:rPr>
          <w:rFonts w:ascii="Arial" w:eastAsia="Times New Roman" w:hAnsi="Arial" w:cs="Arial" w:hint="cs"/>
          <w:b/>
          <w:bCs/>
          <w:color w:val="000000"/>
          <w:sz w:val="27"/>
          <w:szCs w:val="27"/>
          <w:rtl/>
        </w:rPr>
        <w:t xml:space="preserve"> הדרכה</w:t>
      </w:r>
      <w:r>
        <w:rPr>
          <w:rFonts w:ascii="Arial" w:eastAsia="Times New Roman" w:hAnsi="Arial" w:cs="Arial" w:hint="cs"/>
          <w:b/>
          <w:bCs/>
          <w:color w:val="000000"/>
          <w:sz w:val="27"/>
          <w:szCs w:val="27"/>
          <w:rtl/>
        </w:rPr>
        <w:t>:</w:t>
      </w:r>
      <w:r w:rsidRPr="00333D1C">
        <w:rPr>
          <w:rFonts w:ascii="Arial" w:eastAsia="Times New Roman" w:hAnsi="Arial" w:cs="Arial" w:hint="cs"/>
          <w:b/>
          <w:bCs/>
          <w:color w:val="000000"/>
          <w:sz w:val="27"/>
          <w:szCs w:val="27"/>
          <w:rtl/>
        </w:rPr>
        <w:t xml:space="preserve"> התפתחות מקצועית ובדיקה עצמית ואחריות רחבה:</w:t>
      </w:r>
      <w:r>
        <w:rPr>
          <w:rFonts w:ascii="Arial" w:eastAsia="Times New Roman" w:hAnsi="Arial" w:cs="Arial" w:hint="cs"/>
          <w:b/>
          <w:bCs/>
          <w:color w:val="000000"/>
          <w:sz w:val="27"/>
          <w:szCs w:val="27"/>
          <w:rtl/>
        </w:rPr>
        <w:t xml:space="preserve"> </w:t>
      </w:r>
      <w:r>
        <w:rPr>
          <w:rFonts w:ascii="Arial" w:eastAsia="Times New Roman" w:hAnsi="Arial" w:cs="Arial" w:hint="cs"/>
          <w:color w:val="000000"/>
          <w:sz w:val="27"/>
          <w:szCs w:val="27"/>
          <w:rtl/>
        </w:rPr>
        <w:t xml:space="preserve">המדריכה בעלת כישורי הדרכה שנרכשו בקורס המכוון לתפקיד והיא פועלת לשכלולם בהתמדה. המדרכה בודקת את עבודתה בתהליך של רפלקציה, מעריכה באופן שוטף את השפעת פעולותיה על המודרכות. המדריכה נפגשת באופן קבוע עם רכזת היחידה לצורך דיווח והתייעצות. המדריכה מקיימת קשרים עם מדריכות עמיתות ביחידה </w:t>
      </w:r>
      <w:proofErr w:type="spellStart"/>
      <w:r>
        <w:rPr>
          <w:rFonts w:ascii="Arial" w:eastAsia="Times New Roman" w:hAnsi="Arial" w:cs="Arial" w:hint="cs"/>
          <w:color w:val="000000"/>
          <w:sz w:val="27"/>
          <w:szCs w:val="27"/>
          <w:rtl/>
        </w:rPr>
        <w:t>ובמת"י</w:t>
      </w:r>
      <w:proofErr w:type="spellEnd"/>
      <w:r>
        <w:rPr>
          <w:rFonts w:ascii="Arial" w:eastAsia="Times New Roman" w:hAnsi="Arial" w:cs="Arial" w:hint="cs"/>
          <w:color w:val="000000"/>
          <w:sz w:val="27"/>
          <w:szCs w:val="27"/>
          <w:rtl/>
        </w:rPr>
        <w:t>, במטרה להסתייע בהן ולהתייעץ לצורך תמיכה במודרכות.</w:t>
      </w:r>
    </w:p>
    <w:p w:rsidR="00333D1C" w:rsidRPr="00333D1C" w:rsidRDefault="00333D1C" w:rsidP="00333D1C">
      <w:pPr>
        <w:pStyle w:val="a3"/>
        <w:numPr>
          <w:ilvl w:val="0"/>
          <w:numId w:val="1"/>
        </w:numPr>
        <w:spacing w:after="0" w:line="240" w:lineRule="auto"/>
        <w:rPr>
          <w:rFonts w:ascii="Arial" w:eastAsia="Times New Roman" w:hAnsi="Arial" w:cs="Arial"/>
          <w:b/>
          <w:bCs/>
          <w:color w:val="000000"/>
          <w:sz w:val="27"/>
          <w:szCs w:val="27"/>
        </w:rPr>
      </w:pPr>
      <w:r>
        <w:rPr>
          <w:rFonts w:ascii="Arial" w:eastAsia="Times New Roman" w:hAnsi="Arial" w:cs="Arial" w:hint="cs"/>
          <w:b/>
          <w:bCs/>
          <w:color w:val="000000"/>
          <w:sz w:val="27"/>
          <w:szCs w:val="27"/>
          <w:rtl/>
        </w:rPr>
        <w:t xml:space="preserve">תחום תוכן </w:t>
      </w:r>
      <w:r>
        <w:rPr>
          <w:rFonts w:ascii="Arial" w:eastAsia="Times New Roman" w:hAnsi="Arial" w:cs="Arial"/>
          <w:b/>
          <w:bCs/>
          <w:color w:val="000000"/>
          <w:sz w:val="27"/>
          <w:szCs w:val="27"/>
          <w:rtl/>
        </w:rPr>
        <w:t>–</w:t>
      </w:r>
      <w:r>
        <w:rPr>
          <w:rFonts w:ascii="Arial" w:eastAsia="Times New Roman" w:hAnsi="Arial" w:cs="Arial" w:hint="cs"/>
          <w:b/>
          <w:bCs/>
          <w:color w:val="000000"/>
          <w:sz w:val="27"/>
          <w:szCs w:val="27"/>
          <w:rtl/>
        </w:rPr>
        <w:t xml:space="preserve"> אוטיזם:</w:t>
      </w:r>
      <w:r>
        <w:rPr>
          <w:rFonts w:ascii="Arial" w:eastAsia="Times New Roman" w:hAnsi="Arial" w:cs="Arial" w:hint="cs"/>
          <w:color w:val="000000"/>
          <w:sz w:val="27"/>
          <w:szCs w:val="27"/>
          <w:rtl/>
        </w:rPr>
        <w:t xml:space="preserve"> </w:t>
      </w:r>
      <w:r w:rsidR="00D04790">
        <w:rPr>
          <w:rFonts w:ascii="Arial" w:eastAsia="Times New Roman" w:hAnsi="Arial" w:cs="Arial" w:hint="cs"/>
          <w:color w:val="000000"/>
          <w:sz w:val="27"/>
          <w:szCs w:val="27"/>
          <w:rtl/>
        </w:rPr>
        <w:t xml:space="preserve">המדריכה משמשת כתובת מרכזית בביה"ס לצורכי התייעצות בתחום האוטיזם. </w:t>
      </w:r>
      <w:r>
        <w:rPr>
          <w:rFonts w:ascii="Arial" w:eastAsia="Times New Roman" w:hAnsi="Arial" w:cs="Arial" w:hint="cs"/>
          <w:color w:val="000000"/>
          <w:sz w:val="27"/>
          <w:szCs w:val="27"/>
          <w:rtl/>
        </w:rPr>
        <w:t xml:space="preserve">למדריכה ידע רחב בתחום הרצף האוטיסטי, </w:t>
      </w:r>
      <w:r>
        <w:rPr>
          <w:rFonts w:ascii="Arial" w:eastAsia="Times New Roman" w:hAnsi="Arial" w:cs="Arial"/>
          <w:color w:val="000000"/>
          <w:sz w:val="27"/>
          <w:szCs w:val="27"/>
        </w:rPr>
        <w:t>ASD</w:t>
      </w:r>
      <w:r>
        <w:rPr>
          <w:rFonts w:ascii="Arial" w:eastAsia="Times New Roman" w:hAnsi="Arial" w:cs="Arial" w:hint="cs"/>
          <w:color w:val="000000"/>
          <w:sz w:val="27"/>
          <w:szCs w:val="27"/>
          <w:rtl/>
        </w:rPr>
        <w:t xml:space="preserve">. היא מכירה את מאפייני הלקות, צרכי התלמידים, תכני הלמידה המתחייבים מהם, ודרכי העבודה המיוחדות ללקות, ופועלת להנחלת הידע למודרכות. היא לומדת ומתפתחת בתחום ומכוונת את המודרכות ללמידה ולהתפתחות מקצועית מתמדת. </w:t>
      </w:r>
    </w:p>
    <w:p w:rsidR="00333D1C" w:rsidRPr="00333D1C" w:rsidRDefault="00333D1C" w:rsidP="00333D1C">
      <w:pPr>
        <w:pStyle w:val="a3"/>
        <w:numPr>
          <w:ilvl w:val="0"/>
          <w:numId w:val="1"/>
        </w:numPr>
        <w:spacing w:after="0" w:line="240" w:lineRule="auto"/>
        <w:rPr>
          <w:rFonts w:ascii="Arial" w:eastAsia="Times New Roman" w:hAnsi="Arial" w:cs="Arial"/>
          <w:b/>
          <w:bCs/>
          <w:color w:val="000000"/>
          <w:sz w:val="27"/>
          <w:szCs w:val="27"/>
        </w:rPr>
      </w:pPr>
      <w:r>
        <w:rPr>
          <w:rFonts w:ascii="Arial" w:eastAsia="Times New Roman" w:hAnsi="Arial" w:cs="Arial" w:hint="cs"/>
          <w:b/>
          <w:bCs/>
          <w:color w:val="000000"/>
          <w:sz w:val="27"/>
          <w:szCs w:val="27"/>
          <w:rtl/>
        </w:rPr>
        <w:t>דרכי הוראה:</w:t>
      </w:r>
      <w:r>
        <w:rPr>
          <w:rFonts w:ascii="Arial" w:eastAsia="Times New Roman" w:hAnsi="Arial" w:cs="Arial" w:hint="cs"/>
          <w:color w:val="000000"/>
          <w:sz w:val="27"/>
          <w:szCs w:val="27"/>
          <w:rtl/>
        </w:rPr>
        <w:t xml:space="preserve"> המדריכה מכירה את אופן הלמידה וההתפתחות של התלמידים ואת השונות הקיימת ביניהם, ויכולה לכוון את המורה לדרכי הלמידה המתאימות להם. המדריכה מכירה דגמים שונים של שילוב ומנחה את </w:t>
      </w:r>
      <w:proofErr w:type="spellStart"/>
      <w:r>
        <w:rPr>
          <w:rFonts w:ascii="Arial" w:eastAsia="Times New Roman" w:hAnsi="Arial" w:cs="Arial" w:hint="cs"/>
          <w:color w:val="000000"/>
          <w:sz w:val="27"/>
          <w:szCs w:val="27"/>
          <w:rtl/>
        </w:rPr>
        <w:t>תוכנית</w:t>
      </w:r>
      <w:proofErr w:type="spellEnd"/>
      <w:r>
        <w:rPr>
          <w:rFonts w:ascii="Arial" w:eastAsia="Times New Roman" w:hAnsi="Arial" w:cs="Arial" w:hint="cs"/>
          <w:color w:val="000000"/>
          <w:sz w:val="27"/>
          <w:szCs w:val="27"/>
          <w:rtl/>
        </w:rPr>
        <w:t xml:space="preserve"> השילוב של כל תלמיד. </w:t>
      </w:r>
      <w:r w:rsidR="0036409E">
        <w:rPr>
          <w:rFonts w:ascii="Arial" w:eastAsia="Times New Roman" w:hAnsi="Arial" w:cs="Arial" w:hint="cs"/>
          <w:color w:val="000000"/>
          <w:sz w:val="27"/>
          <w:szCs w:val="27"/>
          <w:rtl/>
        </w:rPr>
        <w:t xml:space="preserve">המדריכה מקיימת תהליכי </w:t>
      </w:r>
      <w:proofErr w:type="spellStart"/>
      <w:r w:rsidR="0036409E">
        <w:rPr>
          <w:rFonts w:ascii="Arial" w:eastAsia="Times New Roman" w:hAnsi="Arial" w:cs="Arial" w:hint="cs"/>
          <w:color w:val="000000"/>
          <w:sz w:val="27"/>
          <w:szCs w:val="27"/>
          <w:rtl/>
        </w:rPr>
        <w:t>מודלינג</w:t>
      </w:r>
      <w:proofErr w:type="spellEnd"/>
      <w:r w:rsidR="0036409E">
        <w:rPr>
          <w:rFonts w:ascii="Arial" w:eastAsia="Times New Roman" w:hAnsi="Arial" w:cs="Arial" w:hint="cs"/>
          <w:color w:val="000000"/>
          <w:sz w:val="27"/>
          <w:szCs w:val="27"/>
          <w:rtl/>
        </w:rPr>
        <w:t xml:space="preserve"> מול תלמידים, מורים עמיתים והורים </w:t>
      </w:r>
      <w:r w:rsidR="0036409E">
        <w:rPr>
          <w:rFonts w:ascii="Arial" w:eastAsia="Times New Roman" w:hAnsi="Arial" w:cs="Arial"/>
          <w:color w:val="000000"/>
          <w:sz w:val="27"/>
          <w:szCs w:val="27"/>
          <w:rtl/>
        </w:rPr>
        <w:t>–</w:t>
      </w:r>
      <w:r w:rsidR="0036409E">
        <w:rPr>
          <w:rFonts w:ascii="Arial" w:eastAsia="Times New Roman" w:hAnsi="Arial" w:cs="Arial" w:hint="cs"/>
          <w:color w:val="000000"/>
          <w:sz w:val="27"/>
          <w:szCs w:val="27"/>
          <w:rtl/>
        </w:rPr>
        <w:t xml:space="preserve"> לפי הצורך. </w:t>
      </w:r>
    </w:p>
    <w:p w:rsidR="0036409E" w:rsidRDefault="00333D1C" w:rsidP="00333D1C">
      <w:pPr>
        <w:pStyle w:val="a3"/>
        <w:numPr>
          <w:ilvl w:val="0"/>
          <w:numId w:val="1"/>
        </w:numPr>
        <w:spacing w:after="0" w:line="240" w:lineRule="auto"/>
        <w:rPr>
          <w:rFonts w:ascii="Arial" w:eastAsia="Times New Roman" w:hAnsi="Arial" w:cs="Arial"/>
          <w:b/>
          <w:bCs/>
          <w:color w:val="000000"/>
          <w:sz w:val="27"/>
          <w:szCs w:val="27"/>
        </w:rPr>
      </w:pPr>
      <w:r w:rsidRPr="0036409E">
        <w:rPr>
          <w:rFonts w:ascii="Arial" w:eastAsia="Times New Roman" w:hAnsi="Arial" w:cs="Arial" w:hint="cs"/>
          <w:b/>
          <w:bCs/>
          <w:color w:val="000000"/>
          <w:sz w:val="27"/>
          <w:szCs w:val="27"/>
          <w:rtl/>
        </w:rPr>
        <w:t>ניווט עבודת הצוות:</w:t>
      </w:r>
      <w:r w:rsidRPr="0036409E">
        <w:rPr>
          <w:rFonts w:ascii="Arial" w:eastAsia="Times New Roman" w:hAnsi="Arial" w:cs="Arial" w:hint="cs"/>
          <w:color w:val="000000"/>
          <w:sz w:val="27"/>
          <w:szCs w:val="27"/>
          <w:rtl/>
        </w:rPr>
        <w:t xml:space="preserve"> המדריכה מכירה את הסטנדרטים של עבודה בחינוך המיוחד, בכלל ובכיתות התקשורת, בפרט. </w:t>
      </w:r>
      <w:r w:rsidR="0036409E" w:rsidRPr="0036409E">
        <w:rPr>
          <w:rFonts w:ascii="Arial" w:eastAsia="Times New Roman" w:hAnsi="Arial" w:cs="Arial" w:hint="cs"/>
          <w:color w:val="000000"/>
          <w:sz w:val="27"/>
          <w:szCs w:val="27"/>
          <w:rtl/>
        </w:rPr>
        <w:t xml:space="preserve">היא מנווטת את המורות בבניית </w:t>
      </w:r>
      <w:proofErr w:type="spellStart"/>
      <w:r w:rsidR="0036409E" w:rsidRPr="0036409E">
        <w:rPr>
          <w:rFonts w:ascii="Arial" w:eastAsia="Times New Roman" w:hAnsi="Arial" w:cs="Arial" w:hint="cs"/>
          <w:color w:val="000000"/>
          <w:sz w:val="27"/>
          <w:szCs w:val="27"/>
          <w:rtl/>
        </w:rPr>
        <w:t>תוכניות</w:t>
      </w:r>
      <w:proofErr w:type="spellEnd"/>
      <w:r w:rsidR="0036409E" w:rsidRPr="0036409E">
        <w:rPr>
          <w:rFonts w:ascii="Arial" w:eastAsia="Times New Roman" w:hAnsi="Arial" w:cs="Arial" w:hint="cs"/>
          <w:color w:val="000000"/>
          <w:sz w:val="27"/>
          <w:szCs w:val="27"/>
          <w:rtl/>
        </w:rPr>
        <w:t xml:space="preserve"> כיתתיות ואישיות, עמידה בלוחות הזמנים על פי הנדרש בחוק וקיום הסטנדרטים בעבודה בכיתות התקשורת מבחינת הנושאים הנלמדים בהן. </w:t>
      </w:r>
    </w:p>
    <w:p w:rsidR="0036409E" w:rsidRPr="0036409E" w:rsidRDefault="0036409E" w:rsidP="00333D1C">
      <w:pPr>
        <w:pStyle w:val="a3"/>
        <w:numPr>
          <w:ilvl w:val="0"/>
          <w:numId w:val="1"/>
        </w:numPr>
        <w:spacing w:after="0" w:line="240" w:lineRule="auto"/>
        <w:rPr>
          <w:rFonts w:ascii="Arial" w:eastAsia="Times New Roman" w:hAnsi="Arial" w:cs="Arial"/>
          <w:b/>
          <w:bCs/>
          <w:color w:val="000000"/>
          <w:sz w:val="27"/>
          <w:szCs w:val="27"/>
        </w:rPr>
      </w:pPr>
      <w:r w:rsidRPr="0036409E">
        <w:rPr>
          <w:rFonts w:ascii="Arial" w:eastAsia="Times New Roman" w:hAnsi="Arial" w:cs="Arial" w:hint="cs"/>
          <w:b/>
          <w:bCs/>
          <w:color w:val="000000"/>
          <w:sz w:val="27"/>
          <w:szCs w:val="27"/>
          <w:rtl/>
        </w:rPr>
        <w:t>ליווי והצמת המודרכות:</w:t>
      </w:r>
      <w:r w:rsidRPr="0036409E">
        <w:rPr>
          <w:rFonts w:ascii="Arial" w:eastAsia="Times New Roman" w:hAnsi="Arial" w:cs="Arial" w:hint="cs"/>
          <w:color w:val="000000"/>
          <w:sz w:val="27"/>
          <w:szCs w:val="27"/>
          <w:rtl/>
        </w:rPr>
        <w:t xml:space="preserve"> </w:t>
      </w:r>
      <w:r>
        <w:rPr>
          <w:rFonts w:ascii="Arial" w:eastAsia="Times New Roman" w:hAnsi="Arial" w:cs="Arial" w:hint="cs"/>
          <w:color w:val="000000"/>
          <w:sz w:val="27"/>
          <w:szCs w:val="27"/>
          <w:rtl/>
        </w:rPr>
        <w:t xml:space="preserve">למדריכה ידע בניהול כיתה והיא מנחה את המחנכת בניהול העצמי של הכיתה, בקביעת נהלי עבודת הצוות ודרכי התקשורת בין כל חבריו. המדריכה ומחכת הכיתה מקיימות תהליכי משוב משותפים, בשיתוף המנהל/ת, עם המודרכות (מורות, מטפלות פרה-רפואיות), באופן קבוע. המדריכה מתכננת, בשיתוף עם המחנכת, את ההדרכה על פני מספר שנים באופן דיפרנציאל מבחינת התוכן והכמות, במטרה להעצימה ולהעביר את מירב האחריות אליה. </w:t>
      </w:r>
    </w:p>
    <w:p w:rsidR="0036409E" w:rsidRDefault="0036409E" w:rsidP="00333D1C">
      <w:pPr>
        <w:pStyle w:val="a3"/>
        <w:numPr>
          <w:ilvl w:val="0"/>
          <w:numId w:val="1"/>
        </w:numPr>
        <w:spacing w:after="0" w:line="240" w:lineRule="auto"/>
        <w:rPr>
          <w:rFonts w:ascii="Arial" w:eastAsia="Times New Roman" w:hAnsi="Arial" w:cs="Arial"/>
          <w:b/>
          <w:bCs/>
          <w:color w:val="000000"/>
          <w:sz w:val="27"/>
          <w:szCs w:val="27"/>
        </w:rPr>
      </w:pPr>
      <w:r>
        <w:rPr>
          <w:rFonts w:ascii="Arial" w:eastAsia="Times New Roman" w:hAnsi="Arial" w:cs="Arial" w:hint="cs"/>
          <w:b/>
          <w:bCs/>
          <w:color w:val="000000"/>
          <w:sz w:val="27"/>
          <w:szCs w:val="27"/>
          <w:rtl/>
        </w:rPr>
        <w:lastRenderedPageBreak/>
        <w:t>ליווי והדרכת הורים:</w:t>
      </w:r>
      <w:r>
        <w:rPr>
          <w:rFonts w:ascii="Arial" w:eastAsia="Times New Roman" w:hAnsi="Arial" w:cs="Arial" w:hint="cs"/>
          <w:color w:val="000000"/>
          <w:sz w:val="27"/>
          <w:szCs w:val="27"/>
          <w:rtl/>
        </w:rPr>
        <w:t xml:space="preserve"> המדריכה מלווה את המודרכות באיתור הורי התלמידים הזקוקים להכוונה בהתמודדותם עם קשיי ילדיהם ובתהליך העבודה עמם. המדריכה שותפה לפגישות עם הורים, לפי הצורך. </w:t>
      </w:r>
    </w:p>
    <w:p w:rsidR="00333D1C" w:rsidRPr="00661674" w:rsidRDefault="00661674" w:rsidP="00333D1C">
      <w:pPr>
        <w:pStyle w:val="a3"/>
        <w:numPr>
          <w:ilvl w:val="0"/>
          <w:numId w:val="1"/>
        </w:numPr>
        <w:spacing w:after="0" w:line="240" w:lineRule="auto"/>
        <w:rPr>
          <w:rFonts w:ascii="Arial" w:eastAsia="Times New Roman" w:hAnsi="Arial" w:cs="Arial"/>
          <w:color w:val="000000"/>
          <w:sz w:val="27"/>
          <w:szCs w:val="27"/>
          <w:rtl/>
        </w:rPr>
      </w:pPr>
      <w:r w:rsidRPr="00661674">
        <w:rPr>
          <w:rFonts w:ascii="Arial" w:eastAsia="Times New Roman" w:hAnsi="Arial" w:cs="Arial" w:hint="cs"/>
          <w:b/>
          <w:bCs/>
          <w:color w:val="000000"/>
          <w:sz w:val="27"/>
          <w:szCs w:val="27"/>
          <w:rtl/>
        </w:rPr>
        <w:t xml:space="preserve">היקף מישרה: </w:t>
      </w:r>
      <w:r w:rsidRPr="00661674">
        <w:rPr>
          <w:rFonts w:ascii="Arial" w:eastAsia="Times New Roman" w:hAnsi="Arial" w:cs="Arial" w:hint="cs"/>
          <w:color w:val="000000"/>
          <w:sz w:val="27"/>
          <w:szCs w:val="27"/>
          <w:rtl/>
        </w:rPr>
        <w:t xml:space="preserve">היקף </w:t>
      </w:r>
      <w:proofErr w:type="spellStart"/>
      <w:r w:rsidRPr="00661674">
        <w:rPr>
          <w:rFonts w:ascii="Arial" w:eastAsia="Times New Roman" w:hAnsi="Arial" w:cs="Arial" w:hint="cs"/>
          <w:color w:val="000000"/>
          <w:sz w:val="27"/>
          <w:szCs w:val="27"/>
          <w:rtl/>
        </w:rPr>
        <w:t>המישרה</w:t>
      </w:r>
      <w:proofErr w:type="spellEnd"/>
      <w:r w:rsidRPr="00661674">
        <w:rPr>
          <w:rFonts w:ascii="Arial" w:eastAsia="Times New Roman" w:hAnsi="Arial" w:cs="Arial" w:hint="cs"/>
          <w:color w:val="000000"/>
          <w:sz w:val="27"/>
          <w:szCs w:val="27"/>
          <w:rtl/>
        </w:rPr>
        <w:t xml:space="preserve"> של מדריכת התקשורת הוא 3 </w:t>
      </w:r>
      <w:proofErr w:type="spellStart"/>
      <w:r w:rsidRPr="00661674">
        <w:rPr>
          <w:rFonts w:ascii="Arial" w:eastAsia="Times New Roman" w:hAnsi="Arial" w:cs="Arial" w:hint="cs"/>
          <w:color w:val="000000"/>
          <w:sz w:val="27"/>
          <w:szCs w:val="27"/>
          <w:rtl/>
        </w:rPr>
        <w:t>ש"ש</w:t>
      </w:r>
      <w:proofErr w:type="spellEnd"/>
      <w:r w:rsidRPr="00661674">
        <w:rPr>
          <w:rFonts w:ascii="Arial" w:eastAsia="Times New Roman" w:hAnsi="Arial" w:cs="Arial" w:hint="cs"/>
          <w:color w:val="000000"/>
          <w:sz w:val="27"/>
          <w:szCs w:val="27"/>
          <w:rtl/>
        </w:rPr>
        <w:t xml:space="preserve"> לכיתה, </w:t>
      </w:r>
      <w:r>
        <w:rPr>
          <w:rFonts w:ascii="Arial" w:eastAsia="Times New Roman" w:hAnsi="Arial" w:cs="Arial" w:hint="cs"/>
          <w:color w:val="000000"/>
          <w:sz w:val="27"/>
          <w:szCs w:val="27"/>
          <w:rtl/>
        </w:rPr>
        <w:t>כ</w:t>
      </w:r>
      <w:r w:rsidRPr="00661674">
        <w:rPr>
          <w:rFonts w:ascii="Arial" w:eastAsia="Times New Roman" w:hAnsi="Arial" w:cs="Arial" w:hint="cs"/>
          <w:color w:val="000000"/>
          <w:sz w:val="27"/>
          <w:szCs w:val="27"/>
          <w:rtl/>
        </w:rPr>
        <w:t xml:space="preserve">אשר </w:t>
      </w:r>
      <w:r>
        <w:rPr>
          <w:rFonts w:ascii="Arial" w:eastAsia="Times New Roman" w:hAnsi="Arial" w:cs="Arial" w:hint="cs"/>
          <w:color w:val="000000"/>
          <w:sz w:val="27"/>
          <w:szCs w:val="27"/>
          <w:rtl/>
        </w:rPr>
        <w:t xml:space="preserve">1 </w:t>
      </w:r>
      <w:proofErr w:type="spellStart"/>
      <w:r>
        <w:rPr>
          <w:rFonts w:ascii="Arial" w:eastAsia="Times New Roman" w:hAnsi="Arial" w:cs="Arial" w:hint="cs"/>
          <w:color w:val="000000"/>
          <w:sz w:val="27"/>
          <w:szCs w:val="27"/>
          <w:rtl/>
        </w:rPr>
        <w:t>ש"ש</w:t>
      </w:r>
      <w:proofErr w:type="spellEnd"/>
      <w:r>
        <w:rPr>
          <w:rFonts w:ascii="Arial" w:eastAsia="Times New Roman" w:hAnsi="Arial" w:cs="Arial" w:hint="cs"/>
          <w:color w:val="000000"/>
          <w:sz w:val="27"/>
          <w:szCs w:val="27"/>
          <w:rtl/>
        </w:rPr>
        <w:t xml:space="preserve"> </w:t>
      </w:r>
      <w:r w:rsidRPr="00661674">
        <w:rPr>
          <w:rFonts w:ascii="Arial" w:eastAsia="Times New Roman" w:hAnsi="Arial" w:cs="Arial" w:hint="cs"/>
          <w:color w:val="000000"/>
          <w:sz w:val="27"/>
          <w:szCs w:val="27"/>
          <w:rtl/>
        </w:rPr>
        <w:t>מתוכן</w:t>
      </w:r>
      <w:r>
        <w:rPr>
          <w:rFonts w:ascii="Arial" w:eastAsia="Times New Roman" w:hAnsi="Arial" w:cs="Arial" w:hint="cs"/>
          <w:color w:val="000000"/>
          <w:sz w:val="27"/>
          <w:szCs w:val="27"/>
          <w:rtl/>
        </w:rPr>
        <w:t xml:space="preserve"> מוקדשת לעבודה מערכתית (הדרכה בשילוב אישי, השתלבות בצרכי המערכת הכלליים של תחום התקשורת </w:t>
      </w:r>
      <w:proofErr w:type="spellStart"/>
      <w:r>
        <w:rPr>
          <w:rFonts w:ascii="Arial" w:eastAsia="Times New Roman" w:hAnsi="Arial" w:cs="Arial" w:hint="cs"/>
          <w:color w:val="000000"/>
          <w:sz w:val="27"/>
          <w:szCs w:val="27"/>
          <w:rtl/>
        </w:rPr>
        <w:t>במת"י</w:t>
      </w:r>
      <w:proofErr w:type="spellEnd"/>
      <w:r>
        <w:rPr>
          <w:rFonts w:ascii="Arial" w:eastAsia="Times New Roman" w:hAnsi="Arial" w:cs="Arial" w:hint="cs"/>
          <w:color w:val="000000"/>
          <w:sz w:val="27"/>
          <w:szCs w:val="27"/>
          <w:rtl/>
        </w:rPr>
        <w:t xml:space="preserve">/בעיר וכי"ב). </w:t>
      </w:r>
    </w:p>
    <w:p w:rsidR="00B53A0E" w:rsidRDefault="00B53A0E" w:rsidP="00333D1C">
      <w:pPr>
        <w:spacing w:after="0" w:line="240" w:lineRule="auto"/>
        <w:rPr>
          <w:rFonts w:ascii="Arial" w:eastAsia="Times New Roman" w:hAnsi="Arial" w:cs="Arial"/>
          <w:b/>
          <w:bCs/>
          <w:color w:val="000000"/>
          <w:sz w:val="27"/>
          <w:szCs w:val="27"/>
          <w:rtl/>
        </w:rPr>
      </w:pPr>
    </w:p>
    <w:p w:rsidR="00B53A0E" w:rsidRDefault="00B53A0E" w:rsidP="00333D1C">
      <w:pPr>
        <w:spacing w:after="0" w:line="240" w:lineRule="auto"/>
        <w:rPr>
          <w:rFonts w:ascii="Arial" w:eastAsia="Times New Roman" w:hAnsi="Arial" w:cs="Arial"/>
          <w:b/>
          <w:bCs/>
          <w:color w:val="000000"/>
          <w:sz w:val="27"/>
          <w:szCs w:val="27"/>
          <w:rtl/>
        </w:rPr>
      </w:pPr>
    </w:p>
    <w:p w:rsidR="00B53A0E" w:rsidRDefault="00B53A0E" w:rsidP="00B53A0E">
      <w:pPr>
        <w:spacing w:after="0" w:line="240" w:lineRule="auto"/>
        <w:jc w:val="center"/>
        <w:rPr>
          <w:rFonts w:ascii="Arial" w:eastAsia="Times New Roman" w:hAnsi="Arial" w:cs="Arial"/>
          <w:b/>
          <w:bCs/>
          <w:color w:val="000000"/>
          <w:sz w:val="27"/>
          <w:szCs w:val="27"/>
          <w:rtl/>
        </w:rPr>
      </w:pPr>
      <w:r>
        <w:rPr>
          <w:rFonts w:ascii="Arial" w:eastAsia="Times New Roman" w:hAnsi="Arial" w:cs="Arial" w:hint="cs"/>
          <w:b/>
          <w:bCs/>
          <w:color w:val="000000"/>
          <w:sz w:val="27"/>
          <w:szCs w:val="27"/>
          <w:rtl/>
        </w:rPr>
        <w:t>_______________________</w:t>
      </w:r>
    </w:p>
    <w:p w:rsidR="00B53A0E" w:rsidRDefault="00B53A0E" w:rsidP="00333D1C">
      <w:pPr>
        <w:spacing w:after="0" w:line="240" w:lineRule="auto"/>
        <w:rPr>
          <w:rFonts w:ascii="Arial" w:eastAsia="Times New Roman" w:hAnsi="Arial" w:cs="Arial"/>
          <w:b/>
          <w:bCs/>
          <w:color w:val="000000"/>
          <w:sz w:val="27"/>
          <w:szCs w:val="27"/>
          <w:rtl/>
        </w:rPr>
      </w:pPr>
    </w:p>
    <w:p w:rsidR="00B53A0E" w:rsidRDefault="00B53A0E" w:rsidP="00333D1C">
      <w:pPr>
        <w:spacing w:after="0" w:line="240" w:lineRule="auto"/>
        <w:rPr>
          <w:rFonts w:ascii="Arial" w:eastAsia="Times New Roman" w:hAnsi="Arial" w:cs="Arial"/>
          <w:b/>
          <w:bCs/>
          <w:color w:val="000000"/>
          <w:sz w:val="27"/>
          <w:szCs w:val="27"/>
          <w:rtl/>
        </w:rPr>
      </w:pPr>
    </w:p>
    <w:p w:rsidR="00B53A0E" w:rsidRDefault="00B53A0E" w:rsidP="00333D1C">
      <w:pPr>
        <w:spacing w:after="0" w:line="240" w:lineRule="auto"/>
        <w:rPr>
          <w:rFonts w:ascii="Arial" w:eastAsia="Times New Roman" w:hAnsi="Arial" w:cs="Arial"/>
          <w:b/>
          <w:bCs/>
          <w:color w:val="000000"/>
          <w:sz w:val="27"/>
          <w:szCs w:val="27"/>
          <w:rtl/>
        </w:rPr>
      </w:pPr>
    </w:p>
    <w:p w:rsidR="008B1EAA" w:rsidRPr="00D04790" w:rsidRDefault="00D04790" w:rsidP="00333D1C">
      <w:pPr>
        <w:spacing w:after="0" w:line="240" w:lineRule="auto"/>
        <w:rPr>
          <w:rFonts w:ascii="Arial" w:eastAsia="Times New Roman" w:hAnsi="Arial" w:cs="Arial"/>
          <w:b/>
          <w:bCs/>
          <w:color w:val="000000"/>
          <w:sz w:val="27"/>
          <w:szCs w:val="27"/>
          <w:rtl/>
        </w:rPr>
      </w:pPr>
      <w:r>
        <w:rPr>
          <w:rFonts w:ascii="Arial" w:eastAsia="Times New Roman" w:hAnsi="Arial" w:cs="Arial" w:hint="cs"/>
          <w:b/>
          <w:bCs/>
          <w:color w:val="000000"/>
          <w:sz w:val="27"/>
          <w:szCs w:val="27"/>
          <w:rtl/>
        </w:rPr>
        <w:t xml:space="preserve">מומחית תחום תקשורת </w:t>
      </w:r>
      <w:r>
        <w:rPr>
          <w:rFonts w:ascii="Arial" w:eastAsia="Times New Roman" w:hAnsi="Arial" w:cs="Arial"/>
          <w:b/>
          <w:bCs/>
          <w:color w:val="000000"/>
          <w:sz w:val="27"/>
          <w:szCs w:val="27"/>
          <w:rtl/>
        </w:rPr>
        <w:t>–</w:t>
      </w:r>
      <w:r>
        <w:rPr>
          <w:rFonts w:ascii="Arial" w:eastAsia="Times New Roman" w:hAnsi="Arial" w:cs="Arial" w:hint="cs"/>
          <w:b/>
          <w:bCs/>
          <w:color w:val="000000"/>
          <w:sz w:val="27"/>
          <w:szCs w:val="27"/>
          <w:rtl/>
        </w:rPr>
        <w:t xml:space="preserve"> הגדרת תפקיד (אתר </w:t>
      </w:r>
      <w:proofErr w:type="spellStart"/>
      <w:r>
        <w:rPr>
          <w:rFonts w:ascii="Arial" w:eastAsia="Times New Roman" w:hAnsi="Arial" w:cs="Arial" w:hint="cs"/>
          <w:b/>
          <w:bCs/>
          <w:color w:val="000000"/>
          <w:sz w:val="27"/>
          <w:szCs w:val="27"/>
          <w:rtl/>
        </w:rPr>
        <w:t>מת"י</w:t>
      </w:r>
      <w:proofErr w:type="spellEnd"/>
      <w:r>
        <w:rPr>
          <w:rFonts w:ascii="Arial" w:eastAsia="Times New Roman" w:hAnsi="Arial" w:cs="Arial" w:hint="cs"/>
          <w:b/>
          <w:bCs/>
          <w:color w:val="000000"/>
          <w:sz w:val="27"/>
          <w:szCs w:val="27"/>
          <w:rtl/>
        </w:rPr>
        <w:t>)</w:t>
      </w:r>
    </w:p>
    <w:p w:rsidR="008B1EAA" w:rsidRDefault="008B1EAA" w:rsidP="00333D1C">
      <w:pPr>
        <w:spacing w:after="0" w:line="240" w:lineRule="auto"/>
        <w:rPr>
          <w:rFonts w:ascii="Arial" w:eastAsia="Times New Roman" w:hAnsi="Arial" w:cs="Arial"/>
          <w:color w:val="000000"/>
          <w:sz w:val="27"/>
          <w:szCs w:val="27"/>
          <w:rtl/>
        </w:rPr>
      </w:pPr>
    </w:p>
    <w:p w:rsidR="00333D1C" w:rsidRPr="00333D1C" w:rsidRDefault="00333D1C" w:rsidP="00333D1C">
      <w:pPr>
        <w:spacing w:after="0" w:line="240" w:lineRule="auto"/>
        <w:rPr>
          <w:rFonts w:ascii="Arial" w:eastAsia="Times New Roman" w:hAnsi="Arial" w:cs="Arial"/>
          <w:color w:val="000000"/>
          <w:sz w:val="21"/>
          <w:szCs w:val="21"/>
        </w:rPr>
      </w:pPr>
      <w:r w:rsidRPr="00333D1C">
        <w:rPr>
          <w:rFonts w:ascii="Arial" w:eastAsia="Times New Roman" w:hAnsi="Arial" w:cs="Arial"/>
          <w:color w:val="000000"/>
          <w:sz w:val="27"/>
          <w:szCs w:val="27"/>
          <w:rtl/>
        </w:rPr>
        <w:t xml:space="preserve">מומחית תחום תקשורת תיתן הדרכה לצוות כיתות התקשורת במטרה לגבש תכנית עבודה כיתתית ואישית </w:t>
      </w:r>
      <w:proofErr w:type="spellStart"/>
      <w:r w:rsidRPr="00333D1C">
        <w:rPr>
          <w:rFonts w:ascii="Arial" w:eastAsia="Times New Roman" w:hAnsi="Arial" w:cs="Arial"/>
          <w:color w:val="000000"/>
          <w:sz w:val="27"/>
          <w:szCs w:val="27"/>
          <w:rtl/>
        </w:rPr>
        <w:t>תל"כ</w:t>
      </w:r>
      <w:proofErr w:type="spellEnd"/>
      <w:r w:rsidRPr="00333D1C">
        <w:rPr>
          <w:rFonts w:ascii="Arial" w:eastAsia="Times New Roman" w:hAnsi="Arial" w:cs="Arial"/>
          <w:color w:val="000000"/>
          <w:sz w:val="27"/>
          <w:szCs w:val="27"/>
          <w:rtl/>
        </w:rPr>
        <w:t xml:space="preserve"> </w:t>
      </w:r>
      <w:proofErr w:type="spellStart"/>
      <w:r w:rsidRPr="00333D1C">
        <w:rPr>
          <w:rFonts w:ascii="Arial" w:eastAsia="Times New Roman" w:hAnsi="Arial" w:cs="Arial"/>
          <w:color w:val="000000"/>
          <w:sz w:val="27"/>
          <w:szCs w:val="27"/>
          <w:rtl/>
        </w:rPr>
        <w:t>ותל"א</w:t>
      </w:r>
      <w:proofErr w:type="spellEnd"/>
      <w:r w:rsidRPr="00333D1C">
        <w:rPr>
          <w:rFonts w:ascii="Arial" w:eastAsia="Times New Roman" w:hAnsi="Arial" w:cs="Arial"/>
          <w:color w:val="000000"/>
          <w:sz w:val="27"/>
          <w:szCs w:val="27"/>
          <w:rtl/>
        </w:rPr>
        <w:t xml:space="preserve"> בכיתות במסגרת החינוכית</w:t>
      </w:r>
      <w:r w:rsidRPr="00333D1C">
        <w:rPr>
          <w:rFonts w:ascii="Arial" w:eastAsia="Times New Roman" w:hAnsi="Arial" w:cs="Arial"/>
          <w:color w:val="000000"/>
          <w:sz w:val="27"/>
          <w:szCs w:val="27"/>
        </w:rPr>
        <w:t>. </w:t>
      </w:r>
    </w:p>
    <w:p w:rsidR="00333D1C" w:rsidRPr="00333D1C" w:rsidRDefault="00333D1C" w:rsidP="00333D1C">
      <w:pPr>
        <w:spacing w:after="0" w:line="240" w:lineRule="auto"/>
        <w:rPr>
          <w:rFonts w:ascii="Arial" w:eastAsia="Times New Roman" w:hAnsi="Arial" w:cs="Arial"/>
          <w:color w:val="000000"/>
          <w:sz w:val="21"/>
          <w:szCs w:val="21"/>
        </w:rPr>
      </w:pPr>
      <w:r w:rsidRPr="00333D1C">
        <w:rPr>
          <w:rFonts w:ascii="Arial" w:eastAsia="Times New Roman" w:hAnsi="Arial" w:cs="Arial"/>
          <w:color w:val="000000"/>
          <w:sz w:val="27"/>
          <w:szCs w:val="27"/>
          <w:rtl/>
        </w:rPr>
        <w:t>מומחית תחום התקשורת תסייע במידת הצורך בהתמודדות עם קשיים שמתעוררים בכיתה, במסגרת החינוכית</w:t>
      </w:r>
      <w:r w:rsidRPr="00333D1C">
        <w:rPr>
          <w:rFonts w:ascii="Arial" w:eastAsia="Times New Roman" w:hAnsi="Arial" w:cs="Arial"/>
          <w:color w:val="000000"/>
          <w:sz w:val="27"/>
          <w:szCs w:val="27"/>
        </w:rPr>
        <w:t> </w:t>
      </w:r>
      <w:r w:rsidRPr="00333D1C">
        <w:rPr>
          <w:rFonts w:ascii="Arial" w:eastAsia="Times New Roman" w:hAnsi="Arial" w:cs="Arial"/>
          <w:color w:val="000000"/>
          <w:sz w:val="36"/>
          <w:szCs w:val="36"/>
          <w:rtl/>
        </w:rPr>
        <w:t>או בבית התלמיד</w:t>
      </w:r>
      <w:r w:rsidRPr="00333D1C">
        <w:rPr>
          <w:rFonts w:ascii="Arial" w:eastAsia="Times New Roman" w:hAnsi="Arial" w:cs="Arial"/>
          <w:color w:val="000000"/>
          <w:sz w:val="36"/>
          <w:szCs w:val="36"/>
        </w:rPr>
        <w:t>.</w:t>
      </w:r>
    </w:p>
    <w:p w:rsidR="00333D1C" w:rsidRPr="00333D1C" w:rsidRDefault="00333D1C" w:rsidP="00333D1C">
      <w:pPr>
        <w:spacing w:after="0" w:line="240" w:lineRule="auto"/>
        <w:rPr>
          <w:rFonts w:ascii="Arial" w:eastAsia="Times New Roman" w:hAnsi="Arial" w:cs="Arial"/>
          <w:color w:val="000000"/>
          <w:sz w:val="21"/>
          <w:szCs w:val="21"/>
        </w:rPr>
      </w:pPr>
      <w:r w:rsidRPr="00333D1C">
        <w:rPr>
          <w:rFonts w:ascii="Arial" w:eastAsia="Times New Roman" w:hAnsi="Arial" w:cs="Arial"/>
          <w:color w:val="000000"/>
          <w:sz w:val="27"/>
          <w:szCs w:val="27"/>
          <w:rtl/>
        </w:rPr>
        <w:t>מומחית תחום שילוב תדריך ותעזור בבניית תכנית אישית לילדי תקשורת בשילוב אישי</w:t>
      </w:r>
      <w:r w:rsidRPr="00333D1C">
        <w:rPr>
          <w:rFonts w:ascii="Arial" w:eastAsia="Times New Roman" w:hAnsi="Arial" w:cs="Arial"/>
          <w:color w:val="000000"/>
          <w:sz w:val="27"/>
          <w:szCs w:val="27"/>
        </w:rPr>
        <w:t>.</w:t>
      </w:r>
    </w:p>
    <w:p w:rsidR="00333D1C" w:rsidRPr="00333D1C" w:rsidRDefault="00333D1C" w:rsidP="00333D1C">
      <w:pPr>
        <w:spacing w:after="0" w:line="240" w:lineRule="auto"/>
        <w:rPr>
          <w:rFonts w:ascii="Arial" w:eastAsia="Times New Roman" w:hAnsi="Arial" w:cs="Arial"/>
          <w:color w:val="000000"/>
          <w:sz w:val="21"/>
          <w:szCs w:val="21"/>
        </w:rPr>
      </w:pPr>
    </w:p>
    <w:p w:rsidR="00333D1C" w:rsidRPr="00333D1C" w:rsidRDefault="00333D1C" w:rsidP="00333D1C">
      <w:pPr>
        <w:spacing w:after="0" w:line="240" w:lineRule="auto"/>
        <w:rPr>
          <w:rFonts w:ascii="Arial" w:eastAsia="Times New Roman" w:hAnsi="Arial" w:cs="Arial"/>
          <w:color w:val="000000"/>
          <w:sz w:val="21"/>
          <w:szCs w:val="21"/>
        </w:rPr>
      </w:pPr>
      <w:r w:rsidRPr="00333D1C">
        <w:rPr>
          <w:rFonts w:ascii="Arial" w:eastAsia="Times New Roman" w:hAnsi="Arial" w:cs="Arial"/>
          <w:color w:val="000000"/>
          <w:sz w:val="27"/>
          <w:szCs w:val="27"/>
          <w:rtl/>
        </w:rPr>
        <w:t>אוכלוסיות היעד-צוותי כיתות התקשורת</w:t>
      </w:r>
      <w:r w:rsidRPr="00333D1C">
        <w:rPr>
          <w:rFonts w:ascii="Arial" w:eastAsia="Times New Roman" w:hAnsi="Arial" w:cs="Arial"/>
          <w:color w:val="000000"/>
          <w:sz w:val="27"/>
          <w:szCs w:val="27"/>
        </w:rPr>
        <w:t>.</w:t>
      </w:r>
    </w:p>
    <w:p w:rsidR="00333D1C" w:rsidRPr="00333D1C" w:rsidRDefault="00333D1C" w:rsidP="00333D1C">
      <w:pPr>
        <w:spacing w:after="0" w:line="240" w:lineRule="auto"/>
        <w:rPr>
          <w:rFonts w:ascii="Arial" w:eastAsia="Times New Roman" w:hAnsi="Arial" w:cs="Arial"/>
          <w:color w:val="000000"/>
          <w:sz w:val="21"/>
          <w:szCs w:val="21"/>
        </w:rPr>
      </w:pPr>
    </w:p>
    <w:p w:rsidR="00333D1C" w:rsidRPr="00333D1C" w:rsidRDefault="00333D1C" w:rsidP="00333D1C">
      <w:pPr>
        <w:spacing w:after="0" w:line="240" w:lineRule="auto"/>
        <w:rPr>
          <w:rFonts w:ascii="Arial" w:eastAsia="Times New Roman" w:hAnsi="Arial" w:cs="Arial"/>
          <w:color w:val="000000"/>
          <w:sz w:val="27"/>
          <w:szCs w:val="27"/>
        </w:rPr>
      </w:pPr>
      <w:r w:rsidRPr="00333D1C">
        <w:rPr>
          <w:rFonts w:ascii="Arial" w:eastAsia="Times New Roman" w:hAnsi="Arial" w:cs="Arial"/>
          <w:color w:val="000000"/>
          <w:sz w:val="27"/>
          <w:szCs w:val="27"/>
          <w:rtl/>
        </w:rPr>
        <w:t>שירותים</w:t>
      </w:r>
      <w:r w:rsidRPr="00333D1C">
        <w:rPr>
          <w:rFonts w:ascii="Arial" w:eastAsia="Times New Roman" w:hAnsi="Arial" w:cs="Arial"/>
          <w:color w:val="000000"/>
          <w:sz w:val="27"/>
          <w:szCs w:val="27"/>
        </w:rPr>
        <w:t>:</w:t>
      </w:r>
    </w:p>
    <w:p w:rsidR="00333D1C" w:rsidRPr="00333D1C" w:rsidRDefault="00333D1C" w:rsidP="00333D1C">
      <w:pPr>
        <w:spacing w:after="0" w:line="240" w:lineRule="auto"/>
        <w:rPr>
          <w:rFonts w:ascii="Arial" w:eastAsia="Times New Roman" w:hAnsi="Arial" w:cs="Arial"/>
          <w:color w:val="000000"/>
          <w:sz w:val="27"/>
          <w:szCs w:val="27"/>
        </w:rPr>
      </w:pPr>
      <w:r w:rsidRPr="00333D1C">
        <w:rPr>
          <w:rFonts w:ascii="Arial" w:eastAsia="Times New Roman" w:hAnsi="Arial" w:cs="Arial"/>
          <w:color w:val="000000"/>
          <w:sz w:val="27"/>
          <w:szCs w:val="27"/>
          <w:rtl/>
        </w:rPr>
        <w:t xml:space="preserve">מתן הדרכה אישית </w:t>
      </w:r>
      <w:proofErr w:type="spellStart"/>
      <w:r w:rsidRPr="00333D1C">
        <w:rPr>
          <w:rFonts w:ascii="Arial" w:eastAsia="Times New Roman" w:hAnsi="Arial" w:cs="Arial"/>
          <w:color w:val="000000"/>
          <w:sz w:val="27"/>
          <w:szCs w:val="27"/>
          <w:rtl/>
        </w:rPr>
        <w:t>וצוותית</w:t>
      </w:r>
      <w:proofErr w:type="spellEnd"/>
      <w:r w:rsidRPr="00333D1C">
        <w:rPr>
          <w:rFonts w:ascii="Arial" w:eastAsia="Times New Roman" w:hAnsi="Arial" w:cs="Arial"/>
          <w:color w:val="000000"/>
          <w:sz w:val="27"/>
          <w:szCs w:val="27"/>
          <w:rtl/>
        </w:rPr>
        <w:t xml:space="preserve"> בכיתות התקשורת, הנחיית אנשי צוות חינוכי בשילוב אישי</w:t>
      </w:r>
      <w:r w:rsidRPr="00333D1C">
        <w:rPr>
          <w:rFonts w:ascii="Arial" w:eastAsia="Times New Roman" w:hAnsi="Arial" w:cs="Arial"/>
          <w:color w:val="000000"/>
          <w:sz w:val="27"/>
          <w:szCs w:val="27"/>
        </w:rPr>
        <w:t>.</w:t>
      </w:r>
    </w:p>
    <w:p w:rsidR="005624D8" w:rsidRPr="00333D1C" w:rsidRDefault="005624D8" w:rsidP="00333D1C"/>
    <w:sectPr w:rsidR="005624D8" w:rsidRPr="00333D1C" w:rsidSect="0056667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B0C17"/>
    <w:multiLevelType w:val="hybridMultilevel"/>
    <w:tmpl w:val="C9F0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D1C"/>
    <w:rsid w:val="00333D1C"/>
    <w:rsid w:val="0036409E"/>
    <w:rsid w:val="00454A32"/>
    <w:rsid w:val="004D4A4B"/>
    <w:rsid w:val="005624D8"/>
    <w:rsid w:val="00566674"/>
    <w:rsid w:val="00661674"/>
    <w:rsid w:val="008B1EAA"/>
    <w:rsid w:val="00AB5B5D"/>
    <w:rsid w:val="00B53A0E"/>
    <w:rsid w:val="00D04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D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643522">
      <w:bodyDiv w:val="1"/>
      <w:marLeft w:val="0"/>
      <w:marRight w:val="0"/>
      <w:marTop w:val="0"/>
      <w:marBottom w:val="0"/>
      <w:divBdr>
        <w:top w:val="none" w:sz="0" w:space="0" w:color="auto"/>
        <w:left w:val="none" w:sz="0" w:space="0" w:color="auto"/>
        <w:bottom w:val="none" w:sz="0" w:space="0" w:color="auto"/>
        <w:right w:val="none" w:sz="0" w:space="0" w:color="auto"/>
      </w:divBdr>
      <w:divsChild>
        <w:div w:id="809513312">
          <w:marLeft w:val="0"/>
          <w:marRight w:val="0"/>
          <w:marTop w:val="0"/>
          <w:marBottom w:val="0"/>
          <w:divBdr>
            <w:top w:val="none" w:sz="0" w:space="0" w:color="auto"/>
            <w:left w:val="none" w:sz="0" w:space="0" w:color="auto"/>
            <w:bottom w:val="none" w:sz="0" w:space="0" w:color="auto"/>
            <w:right w:val="none" w:sz="0" w:space="0" w:color="auto"/>
          </w:divBdr>
        </w:div>
        <w:div w:id="88494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2651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מוניקה - מתי י-ם</dc:creator>
  <cp:lastModifiedBy>gen</cp:lastModifiedBy>
  <cp:revision>2</cp:revision>
  <dcterms:created xsi:type="dcterms:W3CDTF">2014-09-08T06:16:00Z</dcterms:created>
  <dcterms:modified xsi:type="dcterms:W3CDTF">2014-09-08T06:16:00Z</dcterms:modified>
</cp:coreProperties>
</file>